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A4" w:rsidRDefault="00E36EA4" w:rsidP="00E36EA4">
      <w:pPr>
        <w:rPr>
          <w:iCs/>
        </w:rPr>
      </w:pPr>
      <w:r w:rsidRPr="0074101D">
        <w:rPr>
          <w:iCs/>
        </w:rPr>
        <w:t>The Norwegian Ministry o</w:t>
      </w:r>
      <w:r>
        <w:rPr>
          <w:iCs/>
        </w:rPr>
        <w:t xml:space="preserve">f Foreign Affairs is financing </w:t>
      </w:r>
      <w:r>
        <w:rPr>
          <w:iCs/>
        </w:rPr>
        <w:t>a project within the energy sector called: Quality</w:t>
      </w:r>
      <w:r w:rsidRPr="0074101D">
        <w:rPr>
          <w:iCs/>
        </w:rPr>
        <w:t xml:space="preserve"> Improvements of Master Programs in Sustainable Energy and Environment (QIMSEE). </w:t>
      </w:r>
    </w:p>
    <w:p w:rsidR="00E36EA4" w:rsidRDefault="00E36EA4" w:rsidP="00E36EA4">
      <w:pPr>
        <w:rPr>
          <w:iCs/>
        </w:rPr>
      </w:pPr>
      <w:r>
        <w:rPr>
          <w:iCs/>
        </w:rPr>
        <w:t>The projects members are seven universities from Western Balkans and The Norwegian University of Science and Technology.</w:t>
      </w:r>
    </w:p>
    <w:p w:rsidR="00E36EA4" w:rsidRDefault="00E36EA4" w:rsidP="00E36EA4">
      <w:pPr>
        <w:rPr>
          <w:iCs/>
        </w:rPr>
      </w:pPr>
    </w:p>
    <w:p w:rsidR="00E36EA4" w:rsidRDefault="00E36EA4" w:rsidP="00E36EA4">
      <w:pPr>
        <w:rPr>
          <w:iCs/>
        </w:rPr>
      </w:pPr>
      <w:r w:rsidRPr="008C225D">
        <w:rPr>
          <w:iCs/>
        </w:rPr>
        <w:t>The need for a common tech</w:t>
      </w:r>
      <w:r>
        <w:rPr>
          <w:iCs/>
        </w:rPr>
        <w:t>nological platform and standards</w:t>
      </w:r>
      <w:r w:rsidRPr="008C225D">
        <w:rPr>
          <w:iCs/>
        </w:rPr>
        <w:t xml:space="preserve"> for cooperati</w:t>
      </w:r>
      <w:r>
        <w:rPr>
          <w:iCs/>
        </w:rPr>
        <w:t>on and communication is fundamental</w:t>
      </w:r>
      <w:r w:rsidRPr="008C225D">
        <w:rPr>
          <w:iCs/>
        </w:rPr>
        <w:t>. A multifunctional room</w:t>
      </w:r>
      <w:r>
        <w:rPr>
          <w:iCs/>
        </w:rPr>
        <w:t xml:space="preserve"> (MFR) or “learning space” </w:t>
      </w:r>
      <w:r>
        <w:rPr>
          <w:iCs/>
        </w:rPr>
        <w:t>is</w:t>
      </w:r>
      <w:r>
        <w:rPr>
          <w:iCs/>
        </w:rPr>
        <w:t xml:space="preserve"> set up</w:t>
      </w:r>
      <w:r w:rsidRPr="008C225D">
        <w:rPr>
          <w:iCs/>
        </w:rPr>
        <w:t xml:space="preserve"> at each location to support </w:t>
      </w:r>
      <w:r>
        <w:rPr>
          <w:iCs/>
        </w:rPr>
        <w:t xml:space="preserve">activities defined in the project synopsis. </w:t>
      </w:r>
    </w:p>
    <w:p w:rsidR="00E36EA4" w:rsidRDefault="00E36EA4" w:rsidP="00E36EA4">
      <w:pPr>
        <w:rPr>
          <w:iCs/>
        </w:rPr>
      </w:pPr>
      <w:r>
        <w:rPr>
          <w:iCs/>
        </w:rPr>
        <w:t xml:space="preserve">In this presentation, we will </w:t>
      </w:r>
      <w:r w:rsidR="00CD0A61">
        <w:rPr>
          <w:iCs/>
        </w:rPr>
        <w:t>explain</w:t>
      </w:r>
      <w:r>
        <w:rPr>
          <w:iCs/>
        </w:rPr>
        <w:t xml:space="preserve"> the basic ideas for the design and implementation of these multifunctional rooms</w:t>
      </w:r>
      <w:r w:rsidR="00CD0A61">
        <w:rPr>
          <w:iCs/>
        </w:rPr>
        <w:t xml:space="preserve">. Furthemore </w:t>
      </w:r>
      <w:r>
        <w:rPr>
          <w:iCs/>
        </w:rPr>
        <w:t>to elaborate</w:t>
      </w:r>
      <w:r w:rsidR="00CD0A61">
        <w:rPr>
          <w:iCs/>
        </w:rPr>
        <w:t xml:space="preserve"> </w:t>
      </w:r>
      <w:r>
        <w:rPr>
          <w:iCs/>
        </w:rPr>
        <w:t xml:space="preserve">how the </w:t>
      </w:r>
      <w:r w:rsidR="00CD0A61">
        <w:rPr>
          <w:iCs/>
        </w:rPr>
        <w:t>Multifunctional rooms</w:t>
      </w:r>
      <w:r>
        <w:rPr>
          <w:iCs/>
        </w:rPr>
        <w:t xml:space="preserve"> </w:t>
      </w:r>
      <w:r w:rsidR="00CD0A61">
        <w:rPr>
          <w:iCs/>
        </w:rPr>
        <w:t>can</w:t>
      </w:r>
      <w:r>
        <w:rPr>
          <w:iCs/>
        </w:rPr>
        <w:t xml:space="preserve"> support different learning scenarios. </w:t>
      </w:r>
    </w:p>
    <w:p w:rsidR="00E36EA4" w:rsidRDefault="00E36EA4" w:rsidP="00E36EA4">
      <w:pPr>
        <w:rPr>
          <w:iCs/>
        </w:rPr>
      </w:pPr>
    </w:p>
    <w:p w:rsidR="00E36EA4" w:rsidRDefault="00E36EA4" w:rsidP="00E36EA4">
      <w:pPr>
        <w:rPr>
          <w:iCs/>
        </w:rPr>
      </w:pPr>
      <w:bookmarkStart w:id="0" w:name="_GoBack"/>
      <w:bookmarkEnd w:id="0"/>
    </w:p>
    <w:p w:rsidR="00187554" w:rsidRDefault="00CD0A61"/>
    <w:sectPr w:rsidR="0018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A4"/>
    <w:rsid w:val="006F53E8"/>
    <w:rsid w:val="00A12923"/>
    <w:rsid w:val="00CD0A61"/>
    <w:rsid w:val="00E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A0B56-2C71-40AC-9EFE-A43035A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A4"/>
    <w:pPr>
      <w:tabs>
        <w:tab w:val="left" w:pos="284"/>
        <w:tab w:val="left" w:pos="8820"/>
      </w:tabs>
      <w:spacing w:after="0" w:line="240" w:lineRule="auto"/>
      <w:ind w:right="22"/>
      <w:jc w:val="both"/>
    </w:pPr>
    <w:rPr>
      <w:rFonts w:ascii="Century Gothic" w:eastAsia="Calibri" w:hAnsi="Century Gothic" w:cs="Times New Roman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2016-09-07T14:00:00Z</dcterms:created>
  <dcterms:modified xsi:type="dcterms:W3CDTF">2016-09-07T14:18:00Z</dcterms:modified>
</cp:coreProperties>
</file>